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D1" w:rsidRDefault="003D59D1" w:rsidP="003D59D1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  <w:szCs w:val="24"/>
          <w:lang w:val="bg-BG"/>
        </w:rPr>
      </w:pPr>
      <w:r w:rsidRPr="006D30A6">
        <w:rPr>
          <w:b/>
          <w:color w:val="000000"/>
          <w:szCs w:val="24"/>
          <w:lang w:val="bg-BG"/>
        </w:rPr>
        <w:t xml:space="preserve">ПРИЛОЖЕНИЕ № </w:t>
      </w:r>
      <w:r w:rsidR="002602AB">
        <w:rPr>
          <w:b/>
          <w:color w:val="000000"/>
          <w:szCs w:val="24"/>
          <w:lang w:val="bg-BG"/>
        </w:rPr>
        <w:t>7</w:t>
      </w:r>
    </w:p>
    <w:p w:rsidR="003D59D1" w:rsidRPr="006D30A6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4"/>
          <w:lang w:val="bg-BG"/>
        </w:rPr>
      </w:pPr>
    </w:p>
    <w:p w:rsidR="003D59D1" w:rsidRPr="006D30A6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4"/>
          <w:lang w:val="bg-BG"/>
        </w:rPr>
      </w:pPr>
      <w:r w:rsidRPr="006D30A6">
        <w:rPr>
          <w:b/>
          <w:color w:val="000000"/>
          <w:szCs w:val="24"/>
          <w:lang w:val="bg-BG"/>
        </w:rPr>
        <w:t>ТЕХНИЧЕСКА СПЕЦИФИКАЦИЯ</w:t>
      </w:r>
    </w:p>
    <w:p w:rsidR="003D59D1" w:rsidRPr="006D30A6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4"/>
          <w:lang w:val="bg-BG"/>
        </w:rPr>
      </w:pPr>
      <w:r w:rsidRPr="006D30A6">
        <w:rPr>
          <w:b/>
          <w:color w:val="000000"/>
          <w:szCs w:val="24"/>
          <w:lang w:val="bg-BG"/>
        </w:rPr>
        <w:t>ПЪЛНО ОПИСАНИЕ НА ПОРЪЧКАТА</w:t>
      </w:r>
    </w:p>
    <w:p w:rsidR="003D59D1" w:rsidRPr="006D30A6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4"/>
          <w:lang w:val="bg-BG"/>
        </w:rPr>
      </w:pPr>
    </w:p>
    <w:p w:rsidR="003D59D1" w:rsidRPr="006D30A6" w:rsidRDefault="003D59D1" w:rsidP="003D59D1">
      <w:pPr>
        <w:pStyle w:val="Body"/>
        <w:spacing w:line="240" w:lineRule="atLeast"/>
        <w:jc w:val="both"/>
        <w:rPr>
          <w:rFonts w:ascii="Times New Roman" w:hAnsi="Times New Roman"/>
        </w:rPr>
      </w:pPr>
      <w:r w:rsidRPr="006D30A6">
        <w:rPr>
          <w:rFonts w:ascii="Times New Roman" w:hAnsi="Times New Roman"/>
          <w:bCs/>
        </w:rPr>
        <w:t>І.</w:t>
      </w:r>
      <w:r w:rsidRPr="006D30A6">
        <w:rPr>
          <w:rFonts w:ascii="Times New Roman" w:hAnsi="Times New Roman"/>
        </w:rPr>
        <w:t xml:space="preserve"> Абонаментната поддръжка на асансьорите включва: </w:t>
      </w:r>
    </w:p>
    <w:p w:rsidR="003D59D1" w:rsidRDefault="003D59D1" w:rsidP="003D59D1">
      <w:pPr>
        <w:pStyle w:val="Body"/>
        <w:spacing w:line="240" w:lineRule="atLeast"/>
        <w:ind w:firstLine="709"/>
        <w:jc w:val="both"/>
        <w:rPr>
          <w:rFonts w:ascii="Times New Roman" w:hAnsi="Times New Roman"/>
        </w:rPr>
      </w:pPr>
      <w:r w:rsidRPr="006D30A6">
        <w:rPr>
          <w:rFonts w:ascii="Times New Roman" w:hAnsi="Times New Roman"/>
        </w:rPr>
        <w:t xml:space="preserve">1. Сервизно поддържане, извършване на ревизи и профилактики на </w:t>
      </w:r>
      <w:proofErr w:type="spellStart"/>
      <w:r w:rsidRPr="006D30A6">
        <w:rPr>
          <w:rFonts w:ascii="Times New Roman" w:hAnsi="Times New Roman"/>
        </w:rPr>
        <w:t>асансьорните</w:t>
      </w:r>
      <w:proofErr w:type="spellEnd"/>
      <w:r w:rsidRPr="006D30A6">
        <w:rPr>
          <w:rFonts w:ascii="Times New Roman" w:hAnsi="Times New Roman"/>
        </w:rPr>
        <w:t xml:space="preserve"> съоръжения</w:t>
      </w:r>
      <w:r>
        <w:rPr>
          <w:rFonts w:ascii="Times New Roman" w:hAnsi="Times New Roman"/>
        </w:rPr>
        <w:t>.</w:t>
      </w:r>
    </w:p>
    <w:p w:rsidR="003D59D1" w:rsidRDefault="003D59D1" w:rsidP="003D59D1">
      <w:pPr>
        <w:pStyle w:val="Body"/>
        <w:spacing w:line="240" w:lineRule="atLeast"/>
        <w:ind w:firstLine="709"/>
        <w:jc w:val="both"/>
        <w:rPr>
          <w:rFonts w:ascii="Times New Roman" w:hAnsi="Times New Roman"/>
        </w:rPr>
      </w:pPr>
      <w:r w:rsidRPr="006D30A6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</w:t>
      </w:r>
    </w:p>
    <w:p w:rsidR="003D59D1" w:rsidRPr="006D30A6" w:rsidRDefault="003D59D1" w:rsidP="003D59D1">
      <w:pPr>
        <w:pStyle w:val="Body"/>
        <w:spacing w:line="240" w:lineRule="atLeast"/>
        <w:ind w:firstLine="709"/>
        <w:jc w:val="both"/>
        <w:rPr>
          <w:rFonts w:ascii="Times New Roman" w:hAnsi="Times New Roman"/>
          <w:bCs/>
        </w:rPr>
      </w:pPr>
      <w:r w:rsidRPr="006D30A6">
        <w:rPr>
          <w:rFonts w:ascii="Times New Roman" w:hAnsi="Times New Roman"/>
        </w:rPr>
        <w:t xml:space="preserve">2. Ремонт – текущ и авариен за осигуряване безопасното функциониране на асансьорите в съответствие с нормите на действащото българско законодателство и инструкциите за експлоатация на производителя, </w:t>
      </w:r>
      <w:r w:rsidRPr="006D30A6">
        <w:rPr>
          <w:rFonts w:ascii="Times New Roman" w:hAnsi="Times New Roman"/>
          <w:bCs/>
        </w:rPr>
        <w:t xml:space="preserve">при основно изискване - готовност на </w:t>
      </w:r>
      <w:proofErr w:type="spellStart"/>
      <w:r w:rsidRPr="006D30A6">
        <w:rPr>
          <w:rFonts w:ascii="Times New Roman" w:hAnsi="Times New Roman"/>
          <w:bCs/>
        </w:rPr>
        <w:t>асансьорните</w:t>
      </w:r>
      <w:proofErr w:type="spellEnd"/>
      <w:r w:rsidRPr="006D30A6">
        <w:rPr>
          <w:rFonts w:ascii="Times New Roman" w:hAnsi="Times New Roman"/>
          <w:bCs/>
        </w:rPr>
        <w:t xml:space="preserve"> уредби за работа. Минимално необходимите дейности за техническо обслужване са съгласно „Наредбата за безопасна експлоатация и технически надзор на асансьори” с текущо и периодично техническо обслужване по видове дейности, извършвани на равни интервали</w:t>
      </w:r>
      <w:r w:rsidRPr="006D30A6">
        <w:rPr>
          <w:rFonts w:ascii="Times New Roman" w:hAnsi="Times New Roman"/>
        </w:rPr>
        <w:t>.</w:t>
      </w:r>
    </w:p>
    <w:p w:rsidR="003D59D1" w:rsidRPr="006D30A6" w:rsidRDefault="003D59D1" w:rsidP="003D59D1">
      <w:pPr>
        <w:pStyle w:val="a3"/>
        <w:spacing w:before="0" w:after="0"/>
        <w:ind w:firstLine="480"/>
        <w:jc w:val="both"/>
        <w:rPr>
          <w:szCs w:val="24"/>
        </w:rPr>
      </w:pPr>
    </w:p>
    <w:p w:rsidR="003D59D1" w:rsidRPr="006D30A6" w:rsidRDefault="003D59D1" w:rsidP="003D59D1">
      <w:pPr>
        <w:pStyle w:val="a3"/>
        <w:spacing w:before="0" w:after="0"/>
        <w:ind w:firstLine="480"/>
        <w:jc w:val="both"/>
        <w:rPr>
          <w:szCs w:val="24"/>
        </w:rPr>
      </w:pPr>
      <w:r w:rsidRPr="006D30A6">
        <w:rPr>
          <w:bCs/>
          <w:szCs w:val="24"/>
        </w:rPr>
        <w:t xml:space="preserve">3. </w:t>
      </w:r>
      <w:r w:rsidRPr="006D30A6">
        <w:rPr>
          <w:szCs w:val="24"/>
        </w:rPr>
        <w:t>Всички материали, използвани при извършване на ремонтите трябва да отговарят на БДС или ЕN, да бъдат първо качество, да бъдат произведени в България или в страните от Европейския съюз и да отговарят на всички нормативни изисквания за качество и безопасност при употреба.</w:t>
      </w:r>
    </w:p>
    <w:p w:rsidR="003D59D1" w:rsidRPr="006D30A6" w:rsidRDefault="003D59D1" w:rsidP="003D59D1">
      <w:pPr>
        <w:pStyle w:val="a3"/>
        <w:spacing w:before="0" w:after="0"/>
        <w:ind w:firstLine="480"/>
        <w:jc w:val="both"/>
        <w:rPr>
          <w:szCs w:val="24"/>
        </w:rPr>
      </w:pPr>
    </w:p>
    <w:p w:rsidR="003D59D1" w:rsidRPr="006D30A6" w:rsidRDefault="003D59D1" w:rsidP="003D59D1">
      <w:pPr>
        <w:autoSpaceDE w:val="0"/>
        <w:autoSpaceDN w:val="0"/>
        <w:adjustRightInd w:val="0"/>
        <w:ind w:firstLine="480"/>
        <w:jc w:val="both"/>
        <w:rPr>
          <w:szCs w:val="24"/>
          <w:lang w:val="bg-BG"/>
        </w:rPr>
      </w:pPr>
      <w:r>
        <w:rPr>
          <w:szCs w:val="24"/>
          <w:lang w:val="bg-BG"/>
        </w:rPr>
        <w:t>4</w:t>
      </w:r>
      <w:r w:rsidRPr="006D30A6">
        <w:rPr>
          <w:szCs w:val="24"/>
          <w:lang w:val="bg-BG"/>
        </w:rPr>
        <w:t>. Когато се налага подмяна на части и/или консумативи, избрания изпълнител се задължава да достави същите в предложения от него в офертата срок, който не може да надвишава 3 (три) работни дни, освен в случаите, когато се налага доставка на резервни части от чужбина, като предварително представи на Възложителя за утвърждаване заявка с количествата и цените на необходимите за подмяна резервни части и консумативи. Доставяните резервни части и/или консумативи следва да са придружени от сертификат за качество, произход и гаранционни условия. В цената на резервните части и/или консумативи се включват и транспортни разходи до склада на Възложителя.</w:t>
      </w:r>
    </w:p>
    <w:p w:rsidR="003D59D1" w:rsidRPr="006D30A6" w:rsidRDefault="003D59D1" w:rsidP="003D59D1">
      <w:pPr>
        <w:autoSpaceDE w:val="0"/>
        <w:autoSpaceDN w:val="0"/>
        <w:adjustRightInd w:val="0"/>
        <w:ind w:firstLine="480"/>
        <w:jc w:val="both"/>
        <w:rPr>
          <w:szCs w:val="24"/>
          <w:lang w:val="bg-BG"/>
        </w:rPr>
      </w:pPr>
    </w:p>
    <w:p w:rsidR="003D59D1" w:rsidRPr="006D30A6" w:rsidRDefault="003D59D1" w:rsidP="003D59D1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Cs w:val="24"/>
          <w:lang w:val="bg-BG"/>
        </w:rPr>
      </w:pPr>
      <w:r>
        <w:rPr>
          <w:szCs w:val="24"/>
          <w:lang w:val="bg-BG"/>
        </w:rPr>
        <w:t>5</w:t>
      </w:r>
      <w:r w:rsidRPr="006D30A6">
        <w:rPr>
          <w:szCs w:val="24"/>
          <w:lang w:val="bg-BG"/>
        </w:rPr>
        <w:t xml:space="preserve">. Избраният изпълнител се задължава при необходимост да извършва и допълнителни ремонтни работи извън обхвата на абонаментната поддръжка, при ценообразуващи параметри посочени от него в ценовата оферта. </w:t>
      </w:r>
    </w:p>
    <w:p w:rsidR="003D59D1" w:rsidRPr="006D30A6" w:rsidRDefault="003D59D1" w:rsidP="003D59D1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Cs w:val="24"/>
          <w:lang w:val="bg-BG"/>
        </w:rPr>
      </w:pPr>
    </w:p>
    <w:p w:rsidR="003D59D1" w:rsidRPr="006D30A6" w:rsidRDefault="003D59D1" w:rsidP="003D59D1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Cs w:val="24"/>
          <w:lang w:val="bg-BG"/>
        </w:rPr>
      </w:pPr>
      <w:r>
        <w:rPr>
          <w:szCs w:val="24"/>
          <w:lang w:val="bg-BG"/>
        </w:rPr>
        <w:t>6</w:t>
      </w:r>
      <w:r w:rsidRPr="006D30A6">
        <w:rPr>
          <w:szCs w:val="24"/>
          <w:lang w:val="bg-BG"/>
        </w:rPr>
        <w:t xml:space="preserve">. Допълнително извършените ремонти и влагани резервни части и/или консумативи </w:t>
      </w:r>
      <w:r w:rsidR="00D21CD6">
        <w:rPr>
          <w:szCs w:val="24"/>
          <w:lang w:val="bg-BG"/>
        </w:rPr>
        <w:t>се заплащат отделно</w:t>
      </w:r>
      <w:bookmarkStart w:id="0" w:name="_GoBack"/>
      <w:bookmarkEnd w:id="0"/>
      <w:r w:rsidRPr="006D30A6">
        <w:rPr>
          <w:szCs w:val="24"/>
          <w:lang w:val="bg-BG"/>
        </w:rPr>
        <w:t xml:space="preserve"> от общо договорените суми за абонаментно обслужване.</w:t>
      </w:r>
    </w:p>
    <w:p w:rsidR="003D59D1" w:rsidRPr="006D30A6" w:rsidRDefault="003D59D1" w:rsidP="003D59D1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color w:val="000000"/>
          <w:szCs w:val="24"/>
          <w:lang w:val="bg-BG"/>
        </w:rPr>
      </w:pPr>
    </w:p>
    <w:p w:rsidR="003D59D1" w:rsidRPr="006D30A6" w:rsidRDefault="003D59D1" w:rsidP="003D59D1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color w:val="000000"/>
          <w:szCs w:val="24"/>
          <w:lang w:val="bg-BG"/>
        </w:rPr>
      </w:pPr>
      <w:r>
        <w:rPr>
          <w:color w:val="000000"/>
          <w:szCs w:val="24"/>
          <w:lang w:val="bg-BG"/>
        </w:rPr>
        <w:t>7</w:t>
      </w:r>
      <w:r w:rsidRPr="006D30A6">
        <w:rPr>
          <w:color w:val="000000"/>
          <w:szCs w:val="24"/>
          <w:lang w:val="bg-BG"/>
        </w:rPr>
        <w:t xml:space="preserve">. </w:t>
      </w:r>
      <w:r w:rsidRPr="006D30A6">
        <w:rPr>
          <w:szCs w:val="24"/>
          <w:lang w:val="bg-BG"/>
        </w:rPr>
        <w:t xml:space="preserve">Изпълнителите са длъжни да осъществяват възложените им услуги, като полагат всички дължими грижи за качествено изпълнение,  съгласно „Наредбата за безопасната експлоатация и техническия надзор на асансьори” и действащата нормативна уредба в Република България.  Изпълнението на услугите е съгласно предмета на договора за абонаментна поддръжка на </w:t>
      </w:r>
      <w:proofErr w:type="spellStart"/>
      <w:r w:rsidRPr="006D30A6">
        <w:rPr>
          <w:szCs w:val="24"/>
          <w:lang w:val="bg-BG"/>
        </w:rPr>
        <w:t>асансьорни</w:t>
      </w:r>
      <w:proofErr w:type="spellEnd"/>
      <w:r w:rsidRPr="006D30A6">
        <w:rPr>
          <w:szCs w:val="24"/>
          <w:lang w:val="bg-BG"/>
        </w:rPr>
        <w:t xml:space="preserve"> уредби</w:t>
      </w:r>
      <w:r w:rsidR="00EC390A">
        <w:rPr>
          <w:szCs w:val="24"/>
          <w:lang w:val="bg-BG"/>
        </w:rPr>
        <w:t>.</w:t>
      </w:r>
    </w:p>
    <w:p w:rsidR="003D59D1" w:rsidRPr="006D30A6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4"/>
          <w:lang w:val="bg-BG"/>
        </w:rPr>
      </w:pPr>
    </w:p>
    <w:p w:rsidR="003D59D1" w:rsidRPr="00042D84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val="bg-BG"/>
        </w:rPr>
      </w:pPr>
    </w:p>
    <w:p w:rsidR="003D59D1" w:rsidRPr="00042D84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val="bg-BG"/>
        </w:rPr>
      </w:pPr>
    </w:p>
    <w:p w:rsidR="003D59D1" w:rsidRPr="00042D84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val="bg-BG"/>
        </w:rPr>
      </w:pPr>
    </w:p>
    <w:p w:rsidR="003D59D1" w:rsidRPr="00042D84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val="bg-BG"/>
        </w:rPr>
      </w:pPr>
    </w:p>
    <w:p w:rsidR="003D59D1" w:rsidRPr="00835D4A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val="bg-BG"/>
        </w:rPr>
      </w:pPr>
    </w:p>
    <w:p w:rsidR="003D59D1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СПИСЪК НА ПОДЛЕЖАЩИТЕ НА АБОНАМЕНТНО ОБСЛУЖВАНЕ ПО ПОДДРЪЖКА, РЕМОНТ И ПРОФИЛАКТИКА НА АСАНСЬОРНИТЕ УРЕДБИ И СЪОРЪЖЕНИЯ</w:t>
      </w:r>
    </w:p>
    <w:p w:rsidR="003D59D1" w:rsidRPr="004A0309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val="bg-BG"/>
        </w:rPr>
      </w:pPr>
    </w:p>
    <w:p w:rsidR="003D59D1" w:rsidRPr="00042D84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val="bg-BG"/>
        </w:rPr>
      </w:pPr>
      <w:proofErr w:type="gramStart"/>
      <w:r w:rsidRPr="00AA0682">
        <w:rPr>
          <w:b/>
          <w:color w:val="000000"/>
        </w:rPr>
        <w:t>I</w:t>
      </w:r>
      <w:r w:rsidRPr="00042D84">
        <w:rPr>
          <w:b/>
          <w:color w:val="000000"/>
          <w:lang w:val="bg-BG"/>
        </w:rPr>
        <w:t xml:space="preserve"> БАЗА - бул.</w:t>
      </w:r>
      <w:proofErr w:type="gramEnd"/>
      <w:r w:rsidRPr="00042D84">
        <w:rPr>
          <w:b/>
          <w:color w:val="000000"/>
          <w:lang w:val="bg-BG"/>
        </w:rPr>
        <w:t xml:space="preserve"> „Васил </w:t>
      </w:r>
      <w:proofErr w:type="spellStart"/>
      <w:r w:rsidRPr="00042D84">
        <w:rPr>
          <w:b/>
          <w:color w:val="000000"/>
          <w:lang w:val="bg-BG"/>
        </w:rPr>
        <w:t>Априлов</w:t>
      </w:r>
      <w:proofErr w:type="spellEnd"/>
      <w:r w:rsidRPr="00042D84">
        <w:rPr>
          <w:b/>
          <w:color w:val="000000"/>
          <w:lang w:val="bg-BG"/>
        </w:rPr>
        <w:t>" № 15А</w:t>
      </w:r>
    </w:p>
    <w:p w:rsidR="003D59D1" w:rsidRPr="00042D84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lang w:val="bg-BG"/>
        </w:rPr>
      </w:pPr>
    </w:p>
    <w:tbl>
      <w:tblPr>
        <w:tblW w:w="10540" w:type="dxa"/>
        <w:tblInd w:w="-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"/>
        <w:gridCol w:w="902"/>
        <w:gridCol w:w="706"/>
        <w:gridCol w:w="1620"/>
        <w:gridCol w:w="1260"/>
        <w:gridCol w:w="1240"/>
        <w:gridCol w:w="720"/>
        <w:gridCol w:w="1440"/>
        <w:gridCol w:w="2100"/>
      </w:tblGrid>
      <w:tr w:rsidR="003D59D1" w:rsidRPr="005B0559" w:rsidTr="003D59D1">
        <w:trPr>
          <w:trHeight w:val="859"/>
        </w:trPr>
        <w:tc>
          <w:tcPr>
            <w:tcW w:w="55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брой</w:t>
            </w:r>
            <w:proofErr w:type="spellEnd"/>
          </w:p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B0559">
              <w:rPr>
                <w:color w:val="000000"/>
                <w:sz w:val="28"/>
                <w:szCs w:val="28"/>
              </w:rPr>
              <w:t>асанс</w:t>
            </w:r>
            <w:proofErr w:type="spellEnd"/>
            <w:proofErr w:type="gramEnd"/>
            <w:r w:rsidRPr="005B0559">
              <w:rPr>
                <w:color w:val="000000"/>
                <w:sz w:val="28"/>
                <w:szCs w:val="28"/>
              </w:rPr>
              <w:t>.</w:t>
            </w:r>
          </w:p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у-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би</w:t>
            </w:r>
            <w:proofErr w:type="spellEnd"/>
          </w:p>
        </w:tc>
        <w:tc>
          <w:tcPr>
            <w:tcW w:w="706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брой</w:t>
            </w:r>
            <w:proofErr w:type="spellEnd"/>
            <w:r w:rsidRPr="005B055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на</w:t>
            </w:r>
            <w:proofErr w:type="spellEnd"/>
            <w:r w:rsidRPr="005B055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спирките</w:t>
            </w:r>
            <w:proofErr w:type="spellEnd"/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видна</w:t>
            </w:r>
            <w:proofErr w:type="spellEnd"/>
            <w:r w:rsidRPr="005B055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асансьорната</w:t>
            </w:r>
            <w:proofErr w:type="spellEnd"/>
            <w:r w:rsidRPr="005B0559">
              <w:rPr>
                <w:color w:val="000000"/>
                <w:sz w:val="28"/>
                <w:szCs w:val="28"/>
              </w:rPr>
              <w:t xml:space="preserve"> у-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ба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товаропо</w:t>
            </w:r>
            <w:proofErr w:type="spellEnd"/>
            <w:r w:rsidRPr="005B0559">
              <w:rPr>
                <w:color w:val="000000"/>
                <w:sz w:val="28"/>
                <w:szCs w:val="28"/>
              </w:rPr>
              <w:t>-</w:t>
            </w:r>
          </w:p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демност</w:t>
            </w:r>
            <w:proofErr w:type="spellEnd"/>
          </w:p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B0559">
              <w:rPr>
                <w:color w:val="000000"/>
                <w:sz w:val="28"/>
                <w:szCs w:val="28"/>
              </w:rPr>
              <w:t>кг</w:t>
            </w:r>
            <w:proofErr w:type="spellEnd"/>
            <w:proofErr w:type="gramEnd"/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година</w:t>
            </w:r>
            <w:proofErr w:type="spellEnd"/>
            <w:r w:rsidRPr="005B055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на</w:t>
            </w:r>
            <w:proofErr w:type="spellEnd"/>
            <w:r w:rsidRPr="005B055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производство</w:t>
            </w:r>
            <w:proofErr w:type="spellEnd"/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B0559">
              <w:rPr>
                <w:color w:val="000000"/>
                <w:sz w:val="28"/>
                <w:szCs w:val="28"/>
              </w:rPr>
              <w:t>бр</w:t>
            </w:r>
            <w:proofErr w:type="spellEnd"/>
            <w:proofErr w:type="gramEnd"/>
            <w:r w:rsidRPr="005B0559">
              <w:rPr>
                <w:color w:val="000000"/>
                <w:sz w:val="28"/>
                <w:szCs w:val="28"/>
              </w:rPr>
              <w:t>.</w:t>
            </w:r>
          </w:p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лица</w:t>
            </w:r>
            <w:proofErr w:type="spellEnd"/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скорост</w:t>
            </w:r>
            <w:proofErr w:type="spellEnd"/>
          </w:p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10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тип</w:t>
            </w:r>
            <w:proofErr w:type="spellEnd"/>
          </w:p>
        </w:tc>
      </w:tr>
      <w:tr w:rsidR="003D59D1" w:rsidRPr="005B0559" w:rsidTr="003D59D1">
        <w:trPr>
          <w:trHeight w:val="288"/>
        </w:trPr>
        <w:tc>
          <w:tcPr>
            <w:tcW w:w="55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6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товарна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2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320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75 г"/>
              </w:smartTagPr>
              <w:r w:rsidRPr="005B0559">
                <w:rPr>
                  <w:color w:val="000000"/>
                  <w:sz w:val="28"/>
                  <w:szCs w:val="28"/>
                </w:rPr>
                <w:t>1975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0.71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10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3D59D1" w:rsidRPr="005B0559" w:rsidTr="003D59D1">
        <w:trPr>
          <w:trHeight w:val="288"/>
        </w:trPr>
        <w:tc>
          <w:tcPr>
            <w:tcW w:w="55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6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товарна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2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320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75 г"/>
              </w:smartTagPr>
              <w:r w:rsidRPr="005B0559">
                <w:rPr>
                  <w:color w:val="000000"/>
                  <w:sz w:val="28"/>
                  <w:szCs w:val="28"/>
                </w:rPr>
                <w:t>1975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0.71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10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3D59D1" w:rsidRPr="005B0559" w:rsidTr="003D59D1">
        <w:trPr>
          <w:trHeight w:val="293"/>
        </w:trPr>
        <w:tc>
          <w:tcPr>
            <w:tcW w:w="55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6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кухненски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100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75 г"/>
              </w:smartTagPr>
              <w:r w:rsidRPr="005B0559">
                <w:rPr>
                  <w:color w:val="000000"/>
                  <w:sz w:val="28"/>
                  <w:szCs w:val="28"/>
                </w:rPr>
                <w:t>1975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0.5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10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3D59D1" w:rsidRPr="005B0559" w:rsidTr="003D59D1">
        <w:trPr>
          <w:trHeight w:val="288"/>
        </w:trPr>
        <w:tc>
          <w:tcPr>
            <w:tcW w:w="55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6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пътнически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0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500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75 г"/>
              </w:smartTagPr>
              <w:r w:rsidRPr="005B0559">
                <w:rPr>
                  <w:color w:val="000000"/>
                  <w:sz w:val="28"/>
                  <w:szCs w:val="28"/>
                </w:rPr>
                <w:t>1975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10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3D59D1" w:rsidRPr="005B0559" w:rsidTr="003D59D1">
        <w:trPr>
          <w:trHeight w:val="288"/>
        </w:trPr>
        <w:tc>
          <w:tcPr>
            <w:tcW w:w="55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6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болничен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0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500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75 г"/>
              </w:smartTagPr>
              <w:r w:rsidRPr="005B0559">
                <w:rPr>
                  <w:color w:val="000000"/>
                  <w:sz w:val="28"/>
                  <w:szCs w:val="28"/>
                </w:rPr>
                <w:t>1975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0.5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10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3D59D1" w:rsidRPr="005B0559" w:rsidTr="003D59D1">
        <w:trPr>
          <w:trHeight w:val="283"/>
        </w:trPr>
        <w:tc>
          <w:tcPr>
            <w:tcW w:w="55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6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товарен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2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320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34 г"/>
              </w:smartTagPr>
              <w:r w:rsidRPr="005B0559">
                <w:rPr>
                  <w:color w:val="000000"/>
                  <w:sz w:val="28"/>
                  <w:szCs w:val="28"/>
                </w:rPr>
                <w:t>1934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0.5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10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3D59D1" w:rsidRPr="005B0559" w:rsidTr="003D59D1">
        <w:trPr>
          <w:trHeight w:val="288"/>
        </w:trPr>
        <w:tc>
          <w:tcPr>
            <w:tcW w:w="55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6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товарен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2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320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34 г"/>
              </w:smartTagPr>
              <w:r w:rsidRPr="005B0559">
                <w:rPr>
                  <w:color w:val="000000"/>
                  <w:sz w:val="28"/>
                  <w:szCs w:val="28"/>
                </w:rPr>
                <w:t>1934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0.5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10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3D59D1" w:rsidRPr="005B0559" w:rsidTr="003D59D1">
        <w:trPr>
          <w:trHeight w:val="288"/>
        </w:trPr>
        <w:tc>
          <w:tcPr>
            <w:tcW w:w="55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06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болничен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0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500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5B0559">
                <w:rPr>
                  <w:color w:val="000000"/>
                  <w:sz w:val="28"/>
                  <w:szCs w:val="28"/>
                </w:rPr>
                <w:t>1970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0.5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10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3D59D1" w:rsidRPr="005B0559" w:rsidTr="003D59D1">
        <w:trPr>
          <w:trHeight w:val="288"/>
        </w:trPr>
        <w:tc>
          <w:tcPr>
            <w:tcW w:w="55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6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болничен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0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500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70 г"/>
              </w:smartTagPr>
              <w:r w:rsidRPr="005B0559">
                <w:rPr>
                  <w:color w:val="000000"/>
                  <w:sz w:val="28"/>
                  <w:szCs w:val="28"/>
                </w:rPr>
                <w:t>1970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0.5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10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3D59D1" w:rsidRPr="005B0559" w:rsidTr="003D59D1">
        <w:trPr>
          <w:trHeight w:val="293"/>
        </w:trPr>
        <w:tc>
          <w:tcPr>
            <w:tcW w:w="55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6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B0559">
              <w:rPr>
                <w:color w:val="000000"/>
                <w:sz w:val="28"/>
                <w:szCs w:val="28"/>
              </w:rPr>
              <w:t>тов</w:t>
            </w:r>
            <w:proofErr w:type="spellEnd"/>
            <w:proofErr w:type="gramEnd"/>
            <w:r w:rsidRPr="005B0559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5B0559">
              <w:rPr>
                <w:color w:val="000000"/>
                <w:sz w:val="28"/>
                <w:szCs w:val="28"/>
              </w:rPr>
              <w:t>болнич</w:t>
            </w:r>
            <w:proofErr w:type="spellEnd"/>
            <w:proofErr w:type="gramEnd"/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2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320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47 г"/>
              </w:smartTagPr>
              <w:r w:rsidRPr="005B0559">
                <w:rPr>
                  <w:color w:val="000000"/>
                  <w:sz w:val="28"/>
                  <w:szCs w:val="28"/>
                </w:rPr>
                <w:t>1947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0.25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10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2D015C" w:rsidRPr="005B0559" w:rsidTr="003D59D1">
        <w:trPr>
          <w:trHeight w:val="288"/>
        </w:trPr>
        <w:tc>
          <w:tcPr>
            <w:tcW w:w="552" w:type="dxa"/>
            <w:shd w:val="clear" w:color="auto" w:fill="FFFFFF"/>
          </w:tcPr>
          <w:p w:rsidR="002D015C" w:rsidRPr="005B0559" w:rsidRDefault="002D015C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902" w:type="dxa"/>
            <w:shd w:val="clear" w:color="auto" w:fill="FFFFFF"/>
          </w:tcPr>
          <w:p w:rsidR="002D015C" w:rsidRPr="002D015C" w:rsidRDefault="002D015C" w:rsidP="003F370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bg-BG"/>
              </w:rPr>
            </w:pPr>
            <w:r>
              <w:rPr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706" w:type="dxa"/>
            <w:shd w:val="clear" w:color="auto" w:fill="FFFFFF"/>
          </w:tcPr>
          <w:p w:rsidR="002D015C" w:rsidRPr="005B0559" w:rsidRDefault="002D015C" w:rsidP="003F370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20" w:type="dxa"/>
            <w:shd w:val="clear" w:color="auto" w:fill="FFFFFF"/>
          </w:tcPr>
          <w:p w:rsidR="002D015C" w:rsidRPr="005B0559" w:rsidRDefault="002D015C" w:rsidP="003F370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товарни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2D015C" w:rsidRPr="005B0559" w:rsidRDefault="002D015C" w:rsidP="003F370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0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500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2D015C" w:rsidRPr="005B0559" w:rsidRDefault="002D015C" w:rsidP="003F370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76 г"/>
              </w:smartTagPr>
              <w:r w:rsidRPr="005B0559">
                <w:rPr>
                  <w:color w:val="000000"/>
                  <w:sz w:val="28"/>
                  <w:szCs w:val="28"/>
                </w:rPr>
                <w:t>1976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2D015C" w:rsidRPr="005B0559" w:rsidRDefault="002D015C" w:rsidP="003F370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2D015C" w:rsidRPr="005B0559" w:rsidRDefault="002D015C" w:rsidP="003F370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0.5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100" w:type="dxa"/>
            <w:shd w:val="clear" w:color="auto" w:fill="FFFFFF"/>
          </w:tcPr>
          <w:p w:rsidR="002D015C" w:rsidRPr="005B0559" w:rsidRDefault="002D015C" w:rsidP="003F370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3D59D1" w:rsidRPr="005B0559" w:rsidTr="003D59D1">
        <w:trPr>
          <w:trHeight w:val="302"/>
        </w:trPr>
        <w:tc>
          <w:tcPr>
            <w:tcW w:w="55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6" w:type="dxa"/>
            <w:shd w:val="clear" w:color="auto" w:fill="FFFFFF"/>
          </w:tcPr>
          <w:p w:rsidR="003D59D1" w:rsidRPr="002D015C" w:rsidRDefault="002D015C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bg-BG"/>
              </w:rPr>
            </w:pPr>
            <w:r>
              <w:rPr>
                <w:color w:val="000000"/>
                <w:sz w:val="28"/>
                <w:szCs w:val="28"/>
                <w:lang w:val="bg-BG"/>
              </w:rPr>
              <w:t>4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2D015C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болничен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2D015C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bg-BG"/>
              </w:rPr>
              <w:t>1</w:t>
            </w:r>
            <w:smartTag w:uri="urn:schemas-microsoft-com:office:smarttags" w:element="metricconverter">
              <w:smartTagPr>
                <w:attr w:name="ProductID" w:val="500 кг"/>
              </w:smartTagPr>
              <w:r w:rsidR="003D59D1" w:rsidRPr="005B0559">
                <w:rPr>
                  <w:color w:val="000000"/>
                  <w:sz w:val="28"/>
                  <w:szCs w:val="28"/>
                </w:rPr>
                <w:t xml:space="preserve">500 </w:t>
              </w:r>
              <w:proofErr w:type="spellStart"/>
              <w:r w:rsidR="003D59D1"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2D015C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bg-BG"/>
              </w:rPr>
              <w:t>2014</w:t>
            </w:r>
            <w:r w:rsidR="003D59D1" w:rsidRPr="005B0559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720" w:type="dxa"/>
            <w:shd w:val="clear" w:color="auto" w:fill="FFFFFF"/>
          </w:tcPr>
          <w:p w:rsidR="003D59D1" w:rsidRPr="002D015C" w:rsidRDefault="002D015C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bg-BG"/>
              </w:rPr>
            </w:pPr>
            <w:r>
              <w:rPr>
                <w:color w:val="000000"/>
                <w:sz w:val="28"/>
                <w:szCs w:val="28"/>
                <w:lang w:val="bg-BG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0.5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10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2D015C" w:rsidRPr="005B0559" w:rsidTr="003D59D1">
        <w:trPr>
          <w:trHeight w:val="302"/>
        </w:trPr>
        <w:tc>
          <w:tcPr>
            <w:tcW w:w="552" w:type="dxa"/>
            <w:shd w:val="clear" w:color="auto" w:fill="FFFFFF"/>
          </w:tcPr>
          <w:p w:rsidR="002D015C" w:rsidRPr="002D015C" w:rsidRDefault="002D015C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bg-BG"/>
              </w:rPr>
            </w:pPr>
            <w:r>
              <w:rPr>
                <w:color w:val="000000"/>
                <w:sz w:val="28"/>
                <w:szCs w:val="28"/>
                <w:lang w:val="bg-BG"/>
              </w:rPr>
              <w:t>13</w:t>
            </w:r>
          </w:p>
        </w:tc>
        <w:tc>
          <w:tcPr>
            <w:tcW w:w="902" w:type="dxa"/>
            <w:shd w:val="clear" w:color="auto" w:fill="FFFFFF"/>
          </w:tcPr>
          <w:p w:rsidR="002D015C" w:rsidRPr="002D015C" w:rsidRDefault="002D015C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bg-BG"/>
              </w:rPr>
            </w:pPr>
            <w:r>
              <w:rPr>
                <w:color w:val="000000"/>
                <w:sz w:val="28"/>
                <w:szCs w:val="28"/>
                <w:lang w:val="bg-BG"/>
              </w:rPr>
              <w:t>1</w:t>
            </w:r>
          </w:p>
        </w:tc>
        <w:tc>
          <w:tcPr>
            <w:tcW w:w="706" w:type="dxa"/>
            <w:shd w:val="clear" w:color="auto" w:fill="FFFFFF"/>
          </w:tcPr>
          <w:p w:rsidR="002D015C" w:rsidRDefault="002D015C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bg-BG"/>
              </w:rPr>
            </w:pPr>
            <w:r>
              <w:rPr>
                <w:color w:val="000000"/>
                <w:sz w:val="28"/>
                <w:szCs w:val="28"/>
                <w:lang w:val="bg-BG"/>
              </w:rPr>
              <w:t>3</w:t>
            </w:r>
          </w:p>
        </w:tc>
        <w:tc>
          <w:tcPr>
            <w:tcW w:w="1620" w:type="dxa"/>
            <w:shd w:val="clear" w:color="auto" w:fill="FFFFFF"/>
          </w:tcPr>
          <w:p w:rsidR="002D015C" w:rsidRPr="005B0559" w:rsidRDefault="002D015C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болничен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2D015C" w:rsidRDefault="002D015C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bg-BG"/>
              </w:rPr>
            </w:pPr>
            <w:r>
              <w:rPr>
                <w:color w:val="000000"/>
                <w:sz w:val="28"/>
                <w:szCs w:val="28"/>
                <w:lang w:val="bg-BG"/>
              </w:rPr>
              <w:t>1500кг</w:t>
            </w:r>
          </w:p>
        </w:tc>
        <w:tc>
          <w:tcPr>
            <w:tcW w:w="1240" w:type="dxa"/>
            <w:shd w:val="clear" w:color="auto" w:fill="FFFFFF"/>
          </w:tcPr>
          <w:p w:rsidR="002D015C" w:rsidRDefault="002D015C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bg-BG"/>
              </w:rPr>
            </w:pPr>
            <w:r>
              <w:rPr>
                <w:color w:val="000000"/>
                <w:sz w:val="28"/>
                <w:szCs w:val="28"/>
                <w:lang w:val="bg-BG"/>
              </w:rPr>
              <w:t>2014г.</w:t>
            </w:r>
          </w:p>
        </w:tc>
        <w:tc>
          <w:tcPr>
            <w:tcW w:w="720" w:type="dxa"/>
            <w:shd w:val="clear" w:color="auto" w:fill="FFFFFF"/>
          </w:tcPr>
          <w:p w:rsidR="002D015C" w:rsidRDefault="002D015C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bg-BG"/>
              </w:rPr>
            </w:pPr>
            <w:r>
              <w:rPr>
                <w:color w:val="000000"/>
                <w:sz w:val="28"/>
                <w:szCs w:val="28"/>
                <w:lang w:val="bg-BG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2D015C" w:rsidRPr="002D015C" w:rsidRDefault="002D015C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bg-BG"/>
              </w:rPr>
            </w:pPr>
            <w:r>
              <w:rPr>
                <w:color w:val="000000"/>
                <w:sz w:val="28"/>
                <w:szCs w:val="28"/>
                <w:lang w:val="bg-BG"/>
              </w:rPr>
              <w:t>1</w:t>
            </w:r>
            <w:r w:rsidRPr="005B0559">
              <w:rPr>
                <w:color w:val="000000"/>
                <w:sz w:val="28"/>
                <w:szCs w:val="28"/>
              </w:rPr>
              <w:t xml:space="preserve">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100" w:type="dxa"/>
            <w:shd w:val="clear" w:color="auto" w:fill="FFFFFF"/>
          </w:tcPr>
          <w:p w:rsidR="002D015C" w:rsidRPr="005B0559" w:rsidRDefault="002D015C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електровъжен</w:t>
            </w:r>
          </w:p>
        </w:tc>
      </w:tr>
    </w:tbl>
    <w:p w:rsidR="003D59D1" w:rsidRPr="005B0559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D59D1" w:rsidRDefault="003D59D1" w:rsidP="003D59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3D59D1" w:rsidRPr="00AA0682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proofErr w:type="gramStart"/>
      <w:r w:rsidRPr="00AA0682">
        <w:rPr>
          <w:b/>
          <w:color w:val="000000"/>
        </w:rPr>
        <w:t xml:space="preserve">II БАЗА - </w:t>
      </w:r>
      <w:proofErr w:type="spellStart"/>
      <w:r w:rsidRPr="00AA0682">
        <w:rPr>
          <w:b/>
          <w:color w:val="000000"/>
        </w:rPr>
        <w:t>бул</w:t>
      </w:r>
      <w:proofErr w:type="spellEnd"/>
      <w:r w:rsidRPr="00AA0682">
        <w:rPr>
          <w:b/>
          <w:color w:val="000000"/>
        </w:rPr>
        <w:t>.</w:t>
      </w:r>
      <w:proofErr w:type="gramEnd"/>
      <w:r w:rsidRPr="00AA0682">
        <w:rPr>
          <w:b/>
          <w:color w:val="000000"/>
        </w:rPr>
        <w:t xml:space="preserve"> „</w:t>
      </w:r>
      <w:proofErr w:type="spellStart"/>
      <w:r w:rsidRPr="00AA0682">
        <w:rPr>
          <w:b/>
          <w:color w:val="000000"/>
        </w:rPr>
        <w:t>Пещерско</w:t>
      </w:r>
      <w:proofErr w:type="spellEnd"/>
      <w:r w:rsidRPr="00AA0682">
        <w:rPr>
          <w:b/>
          <w:color w:val="000000"/>
        </w:rPr>
        <w:t xml:space="preserve"> </w:t>
      </w:r>
      <w:proofErr w:type="spellStart"/>
      <w:r w:rsidRPr="00AA0682">
        <w:rPr>
          <w:b/>
          <w:color w:val="000000"/>
        </w:rPr>
        <w:t>шосе</w:t>
      </w:r>
      <w:proofErr w:type="spellEnd"/>
      <w:r w:rsidRPr="00AA0682">
        <w:rPr>
          <w:b/>
          <w:color w:val="000000"/>
        </w:rPr>
        <w:t>" № 66</w:t>
      </w:r>
    </w:p>
    <w:p w:rsidR="003D59D1" w:rsidRPr="00AA0682" w:rsidRDefault="003D59D1" w:rsidP="003D59D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tbl>
      <w:tblPr>
        <w:tblW w:w="10480" w:type="dxa"/>
        <w:tblInd w:w="-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7"/>
        <w:gridCol w:w="902"/>
        <w:gridCol w:w="711"/>
        <w:gridCol w:w="1620"/>
        <w:gridCol w:w="1260"/>
        <w:gridCol w:w="1240"/>
        <w:gridCol w:w="720"/>
        <w:gridCol w:w="1440"/>
        <w:gridCol w:w="2040"/>
      </w:tblGrid>
      <w:tr w:rsidR="003D59D1" w:rsidRPr="005B0559" w:rsidTr="003D59D1">
        <w:trPr>
          <w:trHeight w:val="859"/>
        </w:trPr>
        <w:tc>
          <w:tcPr>
            <w:tcW w:w="547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брой</w:t>
            </w:r>
            <w:proofErr w:type="spellEnd"/>
          </w:p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B0559">
              <w:rPr>
                <w:color w:val="000000"/>
                <w:sz w:val="28"/>
                <w:szCs w:val="28"/>
              </w:rPr>
              <w:t>асанс</w:t>
            </w:r>
            <w:proofErr w:type="spellEnd"/>
            <w:proofErr w:type="gramEnd"/>
            <w:r w:rsidRPr="005B0559">
              <w:rPr>
                <w:color w:val="000000"/>
                <w:sz w:val="28"/>
                <w:szCs w:val="28"/>
              </w:rPr>
              <w:t>.</w:t>
            </w:r>
          </w:p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у-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би</w:t>
            </w:r>
            <w:proofErr w:type="spellEnd"/>
          </w:p>
        </w:tc>
        <w:tc>
          <w:tcPr>
            <w:tcW w:w="711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брой</w:t>
            </w:r>
            <w:proofErr w:type="spellEnd"/>
            <w:r w:rsidRPr="005B055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на</w:t>
            </w:r>
            <w:proofErr w:type="spellEnd"/>
            <w:r w:rsidRPr="005B055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спирките</w:t>
            </w:r>
            <w:proofErr w:type="spellEnd"/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видна</w:t>
            </w:r>
            <w:proofErr w:type="spellEnd"/>
            <w:r w:rsidRPr="005B055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асансьорната</w:t>
            </w:r>
            <w:proofErr w:type="spellEnd"/>
            <w:r w:rsidRPr="005B0559">
              <w:rPr>
                <w:color w:val="000000"/>
                <w:sz w:val="28"/>
                <w:szCs w:val="28"/>
              </w:rPr>
              <w:t xml:space="preserve"> у-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ба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товаропо</w:t>
            </w:r>
            <w:proofErr w:type="spellEnd"/>
            <w:r w:rsidRPr="005B0559">
              <w:rPr>
                <w:color w:val="000000"/>
                <w:sz w:val="28"/>
                <w:szCs w:val="28"/>
              </w:rPr>
              <w:t>-</w:t>
            </w:r>
          </w:p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демност</w:t>
            </w:r>
            <w:proofErr w:type="spellEnd"/>
          </w:p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B0559">
              <w:rPr>
                <w:color w:val="000000"/>
                <w:sz w:val="28"/>
                <w:szCs w:val="28"/>
              </w:rPr>
              <w:t>кг</w:t>
            </w:r>
            <w:proofErr w:type="spellEnd"/>
            <w:proofErr w:type="gramEnd"/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година</w:t>
            </w:r>
            <w:proofErr w:type="spellEnd"/>
            <w:r w:rsidRPr="005B055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на</w:t>
            </w:r>
            <w:proofErr w:type="spellEnd"/>
            <w:r w:rsidRPr="005B055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производство</w:t>
            </w:r>
            <w:proofErr w:type="spellEnd"/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B0559">
              <w:rPr>
                <w:color w:val="000000"/>
                <w:sz w:val="28"/>
                <w:szCs w:val="28"/>
              </w:rPr>
              <w:t>бр</w:t>
            </w:r>
            <w:proofErr w:type="spellEnd"/>
            <w:proofErr w:type="gramEnd"/>
            <w:r w:rsidRPr="005B0559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лица</w:t>
            </w:r>
            <w:proofErr w:type="spellEnd"/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скорост</w:t>
            </w:r>
            <w:proofErr w:type="spellEnd"/>
          </w:p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0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тип</w:t>
            </w:r>
            <w:proofErr w:type="spellEnd"/>
          </w:p>
        </w:tc>
      </w:tr>
      <w:tr w:rsidR="003D59D1" w:rsidRPr="005B0559" w:rsidTr="003D59D1">
        <w:trPr>
          <w:trHeight w:val="288"/>
        </w:trPr>
        <w:tc>
          <w:tcPr>
            <w:tcW w:w="547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пътнически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0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500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85 г"/>
              </w:smartTagPr>
              <w:r w:rsidRPr="005B0559">
                <w:rPr>
                  <w:color w:val="000000"/>
                  <w:sz w:val="28"/>
                  <w:szCs w:val="28"/>
                </w:rPr>
                <w:t>1985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0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3D59D1" w:rsidRPr="005B0559" w:rsidTr="003D59D1">
        <w:trPr>
          <w:trHeight w:val="288"/>
        </w:trPr>
        <w:tc>
          <w:tcPr>
            <w:tcW w:w="547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болнични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0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500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85 г"/>
              </w:smartTagPr>
              <w:r w:rsidRPr="005B0559">
                <w:rPr>
                  <w:color w:val="000000"/>
                  <w:sz w:val="28"/>
                  <w:szCs w:val="28"/>
                </w:rPr>
                <w:t>1985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0.5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0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3D59D1" w:rsidRPr="005B0559" w:rsidTr="003D59D1">
        <w:trPr>
          <w:trHeight w:val="293"/>
        </w:trPr>
        <w:tc>
          <w:tcPr>
            <w:tcW w:w="547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офисни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2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320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85 г"/>
              </w:smartTagPr>
              <w:r w:rsidRPr="005B0559">
                <w:rPr>
                  <w:color w:val="000000"/>
                  <w:sz w:val="28"/>
                  <w:szCs w:val="28"/>
                </w:rPr>
                <w:t>1985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0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3D59D1" w:rsidRPr="005B0559" w:rsidTr="003D59D1">
        <w:trPr>
          <w:trHeight w:val="283"/>
        </w:trPr>
        <w:tc>
          <w:tcPr>
            <w:tcW w:w="547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болнични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0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500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85 г"/>
              </w:smartTagPr>
              <w:r w:rsidRPr="005B0559">
                <w:rPr>
                  <w:color w:val="000000"/>
                  <w:sz w:val="28"/>
                  <w:szCs w:val="28"/>
                </w:rPr>
                <w:t>1985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0.5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0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3D59D1" w:rsidRPr="005B0559" w:rsidTr="003D59D1">
        <w:trPr>
          <w:trHeight w:val="288"/>
        </w:trPr>
        <w:tc>
          <w:tcPr>
            <w:tcW w:w="547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11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пътнически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0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500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87 г"/>
              </w:smartTagPr>
              <w:r w:rsidRPr="005B0559">
                <w:rPr>
                  <w:color w:val="000000"/>
                  <w:sz w:val="28"/>
                  <w:szCs w:val="28"/>
                </w:rPr>
                <w:t>1987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1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0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  <w:tr w:rsidR="003D59D1" w:rsidRPr="005B0559" w:rsidTr="003D59D1">
        <w:trPr>
          <w:trHeight w:val="317"/>
        </w:trPr>
        <w:tc>
          <w:tcPr>
            <w:tcW w:w="547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902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товарни</w:t>
            </w:r>
            <w:proofErr w:type="spellEnd"/>
          </w:p>
        </w:tc>
        <w:tc>
          <w:tcPr>
            <w:tcW w:w="126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00 кг"/>
              </w:smartTagPr>
              <w:r w:rsidRPr="005B0559">
                <w:rPr>
                  <w:color w:val="000000"/>
                  <w:sz w:val="28"/>
                  <w:szCs w:val="28"/>
                </w:rPr>
                <w:t xml:space="preserve">500 </w:t>
              </w:r>
              <w:proofErr w:type="spellStart"/>
              <w:r w:rsidRPr="005B0559">
                <w:rPr>
                  <w:color w:val="000000"/>
                  <w:sz w:val="28"/>
                  <w:szCs w:val="28"/>
                </w:rPr>
                <w:t>кг</w:t>
              </w:r>
            </w:smartTag>
            <w:proofErr w:type="spellEnd"/>
          </w:p>
        </w:tc>
        <w:tc>
          <w:tcPr>
            <w:tcW w:w="12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89 г"/>
              </w:smartTagPr>
              <w:r w:rsidRPr="005B0559">
                <w:rPr>
                  <w:color w:val="000000"/>
                  <w:sz w:val="28"/>
                  <w:szCs w:val="28"/>
                </w:rPr>
                <w:t>1989 г</w:t>
              </w:r>
            </w:smartTag>
            <w:r w:rsidRPr="005B0559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2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B0559">
              <w:rPr>
                <w:color w:val="000000"/>
                <w:sz w:val="28"/>
                <w:szCs w:val="28"/>
              </w:rPr>
              <w:t>0.25 м/</w:t>
            </w:r>
            <w:proofErr w:type="spellStart"/>
            <w:r w:rsidRPr="005B0559">
              <w:rPr>
                <w:color w:val="000000"/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2040" w:type="dxa"/>
            <w:shd w:val="clear" w:color="auto" w:fill="FFFFFF"/>
          </w:tcPr>
          <w:p w:rsidR="003D59D1" w:rsidRPr="005B0559" w:rsidRDefault="003D59D1" w:rsidP="00F822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B0559">
              <w:rPr>
                <w:color w:val="000000"/>
                <w:sz w:val="28"/>
                <w:szCs w:val="28"/>
              </w:rPr>
              <w:t>електровъжен</w:t>
            </w:r>
            <w:proofErr w:type="spellEnd"/>
          </w:p>
        </w:tc>
      </w:tr>
    </w:tbl>
    <w:p w:rsidR="003D59D1" w:rsidRDefault="003D59D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4"/>
          <w:lang w:val="bg-BG"/>
        </w:rPr>
      </w:pPr>
    </w:p>
    <w:p w:rsidR="00B85B31" w:rsidRDefault="00B85B3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4"/>
          <w:lang w:val="bg-BG"/>
        </w:rPr>
      </w:pPr>
    </w:p>
    <w:p w:rsidR="00B85B31" w:rsidRDefault="00B85B3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4"/>
          <w:lang w:val="bg-BG"/>
        </w:rPr>
      </w:pPr>
    </w:p>
    <w:p w:rsidR="00B85B31" w:rsidRPr="006D30A6" w:rsidRDefault="00B85B31" w:rsidP="003D59D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4"/>
          <w:lang w:val="bg-BG"/>
        </w:rPr>
      </w:pPr>
    </w:p>
    <w:sectPr w:rsidR="00B85B31" w:rsidRPr="006D3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F3"/>
    <w:rsid w:val="002602AB"/>
    <w:rsid w:val="002D015C"/>
    <w:rsid w:val="00306CF4"/>
    <w:rsid w:val="003526F0"/>
    <w:rsid w:val="003D59D1"/>
    <w:rsid w:val="00A51DAF"/>
    <w:rsid w:val="00B85B31"/>
    <w:rsid w:val="00BC1CF3"/>
    <w:rsid w:val="00D11398"/>
    <w:rsid w:val="00D21CD6"/>
    <w:rsid w:val="00EC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1CharCharCharChar">
    <w:name w:val="Char Char Char1 Знак Знак Знак Char Char Знак Знак Знак Char Char"/>
    <w:basedOn w:val="a"/>
    <w:rsid w:val="003D59D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Body">
    <w:name w:val="Body"/>
    <w:basedOn w:val="a"/>
    <w:rsid w:val="003D59D1"/>
    <w:pPr>
      <w:widowControl w:val="0"/>
      <w:autoSpaceDE w:val="0"/>
      <w:autoSpaceDN w:val="0"/>
      <w:adjustRightInd w:val="0"/>
    </w:pPr>
    <w:rPr>
      <w:rFonts w:ascii="Times" w:hAnsi="Times"/>
      <w:szCs w:val="24"/>
      <w:lang w:val="bg-BG" w:eastAsia="bg-BG"/>
    </w:rPr>
  </w:style>
  <w:style w:type="paragraph" w:styleId="a3">
    <w:name w:val="Normal (Web)"/>
    <w:aliases w:val="Normal (Web) Char"/>
    <w:basedOn w:val="a"/>
    <w:link w:val="a4"/>
    <w:rsid w:val="003D59D1"/>
    <w:pPr>
      <w:spacing w:before="100" w:after="100"/>
    </w:pPr>
    <w:rPr>
      <w:lang w:val="bg-BG"/>
    </w:rPr>
  </w:style>
  <w:style w:type="character" w:customStyle="1" w:styleId="a4">
    <w:name w:val="Нормален (уеб) Знак"/>
    <w:aliases w:val="Normal (Web) Char Знак"/>
    <w:link w:val="a3"/>
    <w:rsid w:val="003D59D1"/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1CharCharCharChar">
    <w:name w:val="Char Char Char1 Знак Знак Знак Char Char Знак Знак Знак Char Char"/>
    <w:basedOn w:val="a"/>
    <w:rsid w:val="003D59D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Body">
    <w:name w:val="Body"/>
    <w:basedOn w:val="a"/>
    <w:rsid w:val="003D59D1"/>
    <w:pPr>
      <w:widowControl w:val="0"/>
      <w:autoSpaceDE w:val="0"/>
      <w:autoSpaceDN w:val="0"/>
      <w:adjustRightInd w:val="0"/>
    </w:pPr>
    <w:rPr>
      <w:rFonts w:ascii="Times" w:hAnsi="Times"/>
      <w:szCs w:val="24"/>
      <w:lang w:val="bg-BG" w:eastAsia="bg-BG"/>
    </w:rPr>
  </w:style>
  <w:style w:type="paragraph" w:styleId="a3">
    <w:name w:val="Normal (Web)"/>
    <w:aliases w:val="Normal (Web) Char"/>
    <w:basedOn w:val="a"/>
    <w:link w:val="a4"/>
    <w:rsid w:val="003D59D1"/>
    <w:pPr>
      <w:spacing w:before="100" w:after="100"/>
    </w:pPr>
    <w:rPr>
      <w:lang w:val="bg-BG"/>
    </w:rPr>
  </w:style>
  <w:style w:type="character" w:customStyle="1" w:styleId="a4">
    <w:name w:val="Нормален (уеб) Знак"/>
    <w:aliases w:val="Normal (Web) Char Знак"/>
    <w:link w:val="a3"/>
    <w:rsid w:val="003D59D1"/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9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rangel</dc:creator>
  <cp:keywords/>
  <dc:description/>
  <cp:lastModifiedBy>Vladimira Kostova</cp:lastModifiedBy>
  <cp:revision>10</cp:revision>
  <cp:lastPrinted>2013-08-02T06:30:00Z</cp:lastPrinted>
  <dcterms:created xsi:type="dcterms:W3CDTF">2012-09-12T06:17:00Z</dcterms:created>
  <dcterms:modified xsi:type="dcterms:W3CDTF">2015-04-28T07:43:00Z</dcterms:modified>
</cp:coreProperties>
</file>